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C0" w:rsidRPr="00352369" w:rsidRDefault="005B4BC0" w:rsidP="004A2620">
      <w:pPr>
        <w:keepNext/>
        <w:jc w:val="both"/>
        <w:outlineLvl w:val="6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                                                   </w:t>
      </w:r>
      <w:r w:rsidRPr="00352369">
        <w:rPr>
          <w:b/>
          <w:szCs w:val="24"/>
          <w:lang w:eastAsia="lt-LT"/>
        </w:rPr>
        <w:t>PATVIRTINTA</w:t>
      </w:r>
    </w:p>
    <w:p w:rsidR="005B4BC0" w:rsidRDefault="005B4BC0" w:rsidP="004A262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Biudžetinės įstaigos Vilniaus miesto nakvynės namų</w:t>
      </w:r>
    </w:p>
    <w:p w:rsidR="005B4BC0" w:rsidRDefault="005B4BC0" w:rsidP="004A262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Direktoriaus Edvardo Jablonskio</w:t>
      </w:r>
    </w:p>
    <w:p w:rsidR="005B4BC0" w:rsidRDefault="005B4BC0" w:rsidP="004A262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_________________ Nr. _________</w:t>
      </w:r>
    </w:p>
    <w:p w:rsidR="005B4BC0" w:rsidRDefault="005B4BC0" w:rsidP="00AD15C1">
      <w:pPr>
        <w:tabs>
          <w:tab w:val="left" w:pos="3828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Vilnius</w:t>
      </w:r>
    </w:p>
    <w:p w:rsidR="005B4BC0" w:rsidRDefault="005B4BC0" w:rsidP="002F5765">
      <w:pPr>
        <w:rPr>
          <w:szCs w:val="24"/>
          <w:lang w:eastAsia="lt-LT"/>
        </w:rPr>
      </w:pPr>
    </w:p>
    <w:p w:rsidR="005B4BC0" w:rsidRDefault="005B4BC0" w:rsidP="002F5765">
      <w:pPr>
        <w:rPr>
          <w:szCs w:val="24"/>
          <w:lang w:eastAsia="lt-LT"/>
        </w:rPr>
      </w:pPr>
    </w:p>
    <w:p w:rsidR="005B4BC0" w:rsidRDefault="005B4BC0" w:rsidP="002F5765">
      <w:pPr>
        <w:jc w:val="center"/>
        <w:rPr>
          <w:b/>
          <w:szCs w:val="24"/>
          <w:lang w:eastAsia="lt-LT"/>
        </w:rPr>
      </w:pPr>
    </w:p>
    <w:p w:rsidR="005B4BC0" w:rsidRDefault="005B4BC0" w:rsidP="002F576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5B4BC0" w:rsidRDefault="005B4BC0" w:rsidP="002F5765">
      <w:pPr>
        <w:rPr>
          <w:szCs w:val="24"/>
          <w:lang w:eastAsia="lt-LT"/>
        </w:rPr>
      </w:pPr>
    </w:p>
    <w:p w:rsidR="005B4BC0" w:rsidRDefault="005B4BC0" w:rsidP="002F5765">
      <w:pPr>
        <w:rPr>
          <w:szCs w:val="24"/>
          <w:lang w:eastAsia="lt-LT"/>
        </w:rPr>
      </w:pPr>
    </w:p>
    <w:p w:rsidR="005B4BC0" w:rsidRDefault="005B4BC0" w:rsidP="002F576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5B4BC0" w:rsidRDefault="005B4BC0" w:rsidP="002F5765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</w:p>
    <w:p w:rsidR="005B4BC0" w:rsidRDefault="005B4BC0" w:rsidP="004A2620">
      <w:pPr>
        <w:jc w:val="both"/>
        <w:rPr>
          <w:szCs w:val="24"/>
          <w:lang w:eastAsia="lt-LT"/>
        </w:rPr>
      </w:pPr>
    </w:p>
    <w:p w:rsidR="005B4BC0" w:rsidRDefault="005B4BC0" w:rsidP="004A262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1.  Biudžetinės įstaigos Vilniaus miesto nakvynės namų kasininkas yra finansų skyriaus kvalifikuotas darbuotojas. </w:t>
      </w:r>
    </w:p>
    <w:p w:rsidR="005B4BC0" w:rsidRDefault="005B4BC0" w:rsidP="004A262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</w:t>
      </w:r>
      <w:bookmarkStart w:id="0" w:name="_GoBack"/>
      <w:bookmarkEnd w:id="0"/>
      <w:r>
        <w:rPr>
          <w:szCs w:val="24"/>
          <w:lang w:eastAsia="lt-LT"/>
        </w:rPr>
        <w:t>2.  Pareigybės lygis – C , kuriam būtinas ne žemesnis kaip vidurinis išsilavinimas ir (ar) įgyta profesinė kvalifikacija.</w:t>
      </w:r>
    </w:p>
    <w:p w:rsidR="005B4BC0" w:rsidRDefault="005B4BC0" w:rsidP="004A2620">
      <w:pPr>
        <w:tabs>
          <w:tab w:val="left" w:pos="0"/>
          <w:tab w:val="left" w:pos="5387"/>
        </w:tabs>
        <w:jc w:val="both"/>
      </w:pPr>
      <w:r>
        <w:t xml:space="preserve">           3. Kasininką į pareigas skiria ir iš jų atleidžia Nakvynės namų direktorius.</w:t>
      </w:r>
    </w:p>
    <w:p w:rsidR="005B4BC0" w:rsidRDefault="005B4BC0" w:rsidP="004A2620">
      <w:pPr>
        <w:tabs>
          <w:tab w:val="left" w:pos="0"/>
        </w:tabs>
        <w:jc w:val="both"/>
      </w:pPr>
      <w:r>
        <w:t xml:space="preserve">           4. Kasininko pareigybė priskiriama darbuotojų, dirbančių pagal darbo sutartį kategorijai.</w:t>
      </w:r>
    </w:p>
    <w:p w:rsidR="005B4BC0" w:rsidRDefault="005B4BC0" w:rsidP="004A2620">
      <w:pPr>
        <w:tabs>
          <w:tab w:val="left" w:pos="0"/>
          <w:tab w:val="left" w:pos="720"/>
        </w:tabs>
        <w:jc w:val="both"/>
        <w:rPr>
          <w:szCs w:val="24"/>
          <w:lang w:eastAsia="lt-LT"/>
        </w:rPr>
      </w:pPr>
      <w:r>
        <w:t xml:space="preserve">           5. Kasininkas tiesiogiai pavaldus Nakvynės namų </w:t>
      </w:r>
      <w:r>
        <w:rPr>
          <w:szCs w:val="24"/>
          <w:lang w:eastAsia="lt-LT"/>
        </w:rPr>
        <w:t>vyriausiajam buhalteriui.</w:t>
      </w:r>
    </w:p>
    <w:p w:rsidR="005B4BC0" w:rsidRDefault="005B4BC0" w:rsidP="00AD15C1">
      <w:pPr>
        <w:tabs>
          <w:tab w:val="left" w:pos="0"/>
          <w:tab w:val="left" w:pos="720"/>
        </w:tabs>
        <w:jc w:val="both"/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 6</w:t>
      </w:r>
      <w:r>
        <w:t>. Šis pareigybės aprašymas pasikeitus Lietuvos Respublikos įstatymams arba kitiems norminiams teisės aktams ir esant būtinybei keičiamas Nakvynės namų direktoriaus arba kasininko  iniciatyva.</w:t>
      </w:r>
    </w:p>
    <w:p w:rsidR="005B4BC0" w:rsidRDefault="005B4BC0" w:rsidP="00AD15C1">
      <w:pPr>
        <w:tabs>
          <w:tab w:val="left" w:pos="0"/>
          <w:tab w:val="left" w:pos="720"/>
        </w:tabs>
        <w:jc w:val="both"/>
      </w:pPr>
    </w:p>
    <w:p w:rsidR="005B4BC0" w:rsidRPr="00AD15C1" w:rsidRDefault="005B4BC0" w:rsidP="00AD15C1">
      <w:pPr>
        <w:tabs>
          <w:tab w:val="left" w:pos="0"/>
          <w:tab w:val="left" w:pos="720"/>
        </w:tabs>
        <w:jc w:val="both"/>
      </w:pPr>
    </w:p>
    <w:p w:rsidR="005B4BC0" w:rsidRDefault="005B4BC0" w:rsidP="002F5765">
      <w:pPr>
        <w:keepNext/>
        <w:jc w:val="center"/>
        <w:outlineLvl w:val="1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5B4BC0" w:rsidRDefault="005B4BC0" w:rsidP="002F5765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SPECIALŪS REIKALAVIMAI ŠIAS PAREIGAS EINANČIAM DARBUOTOJUI</w:t>
      </w:r>
    </w:p>
    <w:p w:rsidR="005B4BC0" w:rsidRDefault="005B4BC0" w:rsidP="002F5765">
      <w:pPr>
        <w:ind w:firstLine="62"/>
        <w:jc w:val="center"/>
        <w:rPr>
          <w:szCs w:val="24"/>
          <w:lang w:eastAsia="lt-LT"/>
        </w:rPr>
      </w:pPr>
    </w:p>
    <w:p w:rsidR="005B4BC0" w:rsidRDefault="005B4BC0" w:rsidP="004A2620">
      <w:pPr>
        <w:tabs>
          <w:tab w:val="left" w:pos="72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7. Darbuotojas, einantis šias pareigas, turi atitikti šiuos specialius reikalavimus:</w:t>
      </w:r>
    </w:p>
    <w:p w:rsidR="005B4BC0" w:rsidRPr="00C00372" w:rsidRDefault="005B4BC0" w:rsidP="004A2620">
      <w:pPr>
        <w:pStyle w:val="ListParagraph"/>
        <w:ind w:left="2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7.1. </w:t>
      </w:r>
      <w:r w:rsidRPr="00C00372">
        <w:rPr>
          <w:szCs w:val="24"/>
          <w:lang w:eastAsia="lt-LT"/>
        </w:rPr>
        <w:t>turėti vidurinį išsilavi</w:t>
      </w:r>
      <w:r>
        <w:rPr>
          <w:szCs w:val="24"/>
          <w:lang w:eastAsia="lt-LT"/>
        </w:rPr>
        <w:t>ni</w:t>
      </w:r>
      <w:r w:rsidRPr="00C00372">
        <w:rPr>
          <w:szCs w:val="24"/>
          <w:lang w:eastAsia="lt-LT"/>
        </w:rPr>
        <w:t>mą arba įgytą profesinę kvalifikaciją;</w:t>
      </w:r>
    </w:p>
    <w:p w:rsidR="005B4BC0" w:rsidRPr="00C00372" w:rsidRDefault="005B4BC0" w:rsidP="004A2620">
      <w:pPr>
        <w:pStyle w:val="ListParagraph"/>
        <w:ind w:left="2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7.2. </w:t>
      </w:r>
      <w:r w:rsidRPr="00C00372">
        <w:rPr>
          <w:szCs w:val="24"/>
          <w:lang w:eastAsia="lt-LT"/>
        </w:rPr>
        <w:t>išmanyti Lietuvos Respublikos įstatymus, nutarimus, susijusius su kasos darbo organizavimu</w:t>
      </w:r>
      <w:r>
        <w:rPr>
          <w:szCs w:val="24"/>
          <w:lang w:eastAsia="lt-LT"/>
        </w:rPr>
        <w:t xml:space="preserve"> ir</w:t>
      </w:r>
      <w:r w:rsidRPr="00C00372">
        <w:rPr>
          <w:szCs w:val="24"/>
          <w:lang w:eastAsia="lt-LT"/>
        </w:rPr>
        <w:t xml:space="preserve"> apskaita, </w:t>
      </w:r>
      <w:r>
        <w:rPr>
          <w:szCs w:val="24"/>
          <w:lang w:eastAsia="lt-LT"/>
        </w:rPr>
        <w:t xml:space="preserve">būti susipažinusiam su </w:t>
      </w:r>
      <w:r w:rsidRPr="00C00372">
        <w:rPr>
          <w:szCs w:val="24"/>
          <w:lang w:eastAsia="lt-LT"/>
        </w:rPr>
        <w:t>BĮ Vilniaus mie</w:t>
      </w:r>
      <w:r>
        <w:rPr>
          <w:szCs w:val="24"/>
          <w:lang w:eastAsia="lt-LT"/>
        </w:rPr>
        <w:t>s</w:t>
      </w:r>
      <w:r w:rsidRPr="00C00372">
        <w:rPr>
          <w:szCs w:val="24"/>
          <w:lang w:eastAsia="lt-LT"/>
        </w:rPr>
        <w:t>to nakvynės namų nuostatais, Nakvynės namų direktoriaus įsakymais,</w:t>
      </w:r>
      <w:r>
        <w:rPr>
          <w:szCs w:val="24"/>
          <w:lang w:eastAsia="lt-LT"/>
        </w:rPr>
        <w:t xml:space="preserve"> </w:t>
      </w:r>
      <w:r w:rsidRPr="00C00372">
        <w:rPr>
          <w:szCs w:val="24"/>
          <w:lang w:eastAsia="lt-LT"/>
        </w:rPr>
        <w:t>kasos  operacijų atlikimo taisyklėmis, vidaus darbo tvarkos taisyklėmis, darbo saugos instrukcijomis</w:t>
      </w:r>
      <w:r>
        <w:rPr>
          <w:szCs w:val="24"/>
          <w:lang w:eastAsia="lt-LT"/>
        </w:rPr>
        <w:t>;</w:t>
      </w:r>
    </w:p>
    <w:p w:rsidR="005B4BC0" w:rsidRDefault="005B4BC0" w:rsidP="004A2620">
      <w:pPr>
        <w:pStyle w:val="ListParagraph"/>
        <w:tabs>
          <w:tab w:val="left" w:pos="540"/>
          <w:tab w:val="left" w:pos="720"/>
        </w:tabs>
        <w:ind w:left="2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7.3. mokėti  dirbti MS Excel, WORD  programomis;</w:t>
      </w:r>
    </w:p>
    <w:p w:rsidR="005B4BC0" w:rsidRDefault="005B4BC0" w:rsidP="00AD15C1">
      <w:pPr>
        <w:pStyle w:val="ListParagraph"/>
        <w:ind w:left="2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7.4. </w:t>
      </w:r>
      <w:r w:rsidRPr="0097054B">
        <w:rPr>
          <w:szCs w:val="24"/>
          <w:lang w:eastAsia="lt-LT"/>
        </w:rPr>
        <w:t>mokėti valst</w:t>
      </w:r>
      <w:r>
        <w:rPr>
          <w:szCs w:val="24"/>
          <w:lang w:eastAsia="lt-LT"/>
        </w:rPr>
        <w:t>y</w:t>
      </w:r>
      <w:r w:rsidRPr="0097054B">
        <w:rPr>
          <w:szCs w:val="24"/>
          <w:lang w:eastAsia="lt-LT"/>
        </w:rPr>
        <w:t>binę lietuvių kalbą</w:t>
      </w:r>
      <w:r>
        <w:rPr>
          <w:szCs w:val="24"/>
          <w:lang w:eastAsia="lt-LT"/>
        </w:rPr>
        <w:t xml:space="preserve"> žodžiu ir raštu</w:t>
      </w:r>
      <w:r w:rsidRPr="00543A1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esant būtiny</w:t>
      </w:r>
      <w:r w:rsidRPr="00543A17">
        <w:rPr>
          <w:szCs w:val="24"/>
          <w:lang w:eastAsia="lt-LT"/>
        </w:rPr>
        <w:t>bei su</w:t>
      </w:r>
      <w:r>
        <w:rPr>
          <w:szCs w:val="24"/>
          <w:lang w:eastAsia="lt-LT"/>
        </w:rPr>
        <w:t>sikalbėti su klientais rusų kalba.</w:t>
      </w:r>
    </w:p>
    <w:p w:rsidR="005B4BC0" w:rsidRDefault="005B4BC0" w:rsidP="00AD15C1">
      <w:pPr>
        <w:pStyle w:val="ListParagraph"/>
        <w:ind w:left="240"/>
        <w:jc w:val="both"/>
        <w:rPr>
          <w:szCs w:val="24"/>
          <w:lang w:eastAsia="lt-LT"/>
        </w:rPr>
      </w:pPr>
    </w:p>
    <w:p w:rsidR="005B4BC0" w:rsidRPr="00643195" w:rsidRDefault="005B4BC0" w:rsidP="00AD15C1">
      <w:pPr>
        <w:pStyle w:val="ListParagraph"/>
        <w:ind w:left="240"/>
        <w:jc w:val="both"/>
        <w:rPr>
          <w:szCs w:val="24"/>
          <w:lang w:eastAsia="lt-LT"/>
        </w:rPr>
      </w:pPr>
    </w:p>
    <w:p w:rsidR="005B4BC0" w:rsidRDefault="005B4BC0" w:rsidP="002F576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5B4BC0" w:rsidRDefault="005B4BC0" w:rsidP="002F5765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ŠIAS PAREIGAS EINANČIO DARBUOTOJO FUNKCIJOS</w:t>
      </w:r>
    </w:p>
    <w:p w:rsidR="005B4BC0" w:rsidRDefault="005B4BC0" w:rsidP="004A2620">
      <w:pPr>
        <w:pStyle w:val="ListParagraph"/>
        <w:ind w:left="0"/>
        <w:jc w:val="both"/>
        <w:rPr>
          <w:szCs w:val="24"/>
          <w:lang w:eastAsia="lt-LT"/>
        </w:rPr>
      </w:pPr>
    </w:p>
    <w:p w:rsidR="005B4BC0" w:rsidRPr="0088073A" w:rsidRDefault="005B4BC0" w:rsidP="004A2620">
      <w:pPr>
        <w:pStyle w:val="ListParagraph"/>
        <w:tabs>
          <w:tab w:val="left" w:pos="720"/>
        </w:tabs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8. </w:t>
      </w:r>
      <w:r w:rsidRPr="0088073A">
        <w:rPr>
          <w:szCs w:val="24"/>
          <w:lang w:eastAsia="lt-LT"/>
        </w:rPr>
        <w:t>Šias pareigas einantis darbuotojas vykdo šias funkcijas:</w:t>
      </w:r>
    </w:p>
    <w:p w:rsidR="005B4BC0" w:rsidRDefault="005B4BC0" w:rsidP="004A2620">
      <w:pPr>
        <w:pStyle w:val="ListParagraph"/>
        <w:numPr>
          <w:ilvl w:val="1"/>
          <w:numId w:val="6"/>
        </w:num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atlieka piniginių lėšų iš klientų priėmimo ir  apskaitos operacijas;</w:t>
      </w:r>
    </w:p>
    <w:p w:rsidR="005B4BC0" w:rsidRDefault="005B4BC0" w:rsidP="004A2620">
      <w:pPr>
        <w:pStyle w:val="ListParagraph"/>
        <w:ind w:left="2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8.2. nustatytais terminais  įneša pinigines lėšas į sąskaitą banke;</w:t>
      </w:r>
    </w:p>
    <w:p w:rsidR="005B4BC0" w:rsidRDefault="005B4BC0" w:rsidP="00142AB6">
      <w:pPr>
        <w:pStyle w:val="ListParagraph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8.3. pildo kasos knygą, tikrina faktišką pinigų sumą su kasos knygoje nurodytais likučiais;</w:t>
      </w:r>
    </w:p>
    <w:p w:rsidR="005B4BC0" w:rsidRDefault="005B4BC0" w:rsidP="004A2620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8.4. vykdo klientų skolų ir įmokų apskaitą ir nustatytais terminais pateikia vyriausiajam buhalteriui apskaitos žiniaraščius;</w:t>
      </w:r>
    </w:p>
    <w:p w:rsidR="005B4BC0" w:rsidRDefault="005B4BC0" w:rsidP="00142AB6">
      <w:pPr>
        <w:pStyle w:val="ListParagraph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8.5. teikia pažymas vyriausiajam buhalteriui apie susidariusias beviltiškas skolas;</w:t>
      </w:r>
    </w:p>
    <w:p w:rsidR="005B4BC0" w:rsidRDefault="005B4BC0" w:rsidP="00142AB6">
      <w:pPr>
        <w:pStyle w:val="ListParagraph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8.6. tikrina kasos patalpų saugumą  ir patikimumą;</w:t>
      </w:r>
    </w:p>
    <w:p w:rsidR="005B4BC0" w:rsidRDefault="005B4BC0" w:rsidP="00530B13">
      <w:pPr>
        <w:jc w:val="both"/>
      </w:pPr>
      <w:r>
        <w:t xml:space="preserve">            8.7. vykdo</w:t>
      </w:r>
      <w:r w:rsidRPr="00E9060B">
        <w:t xml:space="preserve"> kitus </w:t>
      </w:r>
      <w:r>
        <w:t>Nakvynės namų vyriausiojo buhalterio, direktoriaus ar direktoriaus pavaduotojo</w:t>
      </w:r>
      <w:r w:rsidRPr="00E9060B">
        <w:t xml:space="preserve"> pavedimus</w:t>
      </w:r>
      <w:r>
        <w:t xml:space="preserve"> bei nurodymus savo kompetencijai priskirtais klausimais.</w:t>
      </w:r>
    </w:p>
    <w:p w:rsidR="005B4BC0" w:rsidRDefault="005B4BC0" w:rsidP="00AD15C1">
      <w:pPr>
        <w:pStyle w:val="ListParagraph"/>
        <w:ind w:left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</w:t>
      </w:r>
    </w:p>
    <w:p w:rsidR="005B4BC0" w:rsidRDefault="005B4BC0" w:rsidP="004A2620">
      <w:pPr>
        <w:pStyle w:val="ListParagraph"/>
        <w:ind w:left="0"/>
        <w:rPr>
          <w:szCs w:val="24"/>
          <w:lang w:eastAsia="lt-LT"/>
        </w:rPr>
      </w:pPr>
    </w:p>
    <w:p w:rsidR="005B4BC0" w:rsidRDefault="005B4BC0" w:rsidP="004A2620">
      <w:pPr>
        <w:pStyle w:val="ListParagraph"/>
        <w:ind w:left="0"/>
        <w:jc w:val="center"/>
        <w:rPr>
          <w:szCs w:val="24"/>
          <w:lang w:eastAsia="lt-LT"/>
        </w:rPr>
      </w:pPr>
    </w:p>
    <w:p w:rsidR="005B4BC0" w:rsidRDefault="005B4BC0" w:rsidP="004A2620">
      <w:pPr>
        <w:pStyle w:val="ListParagraph"/>
        <w:ind w:left="0"/>
        <w:rPr>
          <w:szCs w:val="24"/>
          <w:lang w:eastAsia="lt-LT"/>
        </w:rPr>
      </w:pPr>
    </w:p>
    <w:p w:rsidR="005B4BC0" w:rsidRDefault="005B4BC0" w:rsidP="00142AB6">
      <w:pPr>
        <w:pStyle w:val="ListParagraph"/>
        <w:ind w:left="0"/>
        <w:rPr>
          <w:szCs w:val="24"/>
          <w:lang w:eastAsia="lt-LT"/>
        </w:rPr>
      </w:pPr>
    </w:p>
    <w:p w:rsidR="005B4BC0" w:rsidRDefault="005B4BC0" w:rsidP="004A2620">
      <w:pPr>
        <w:ind w:firstLine="720"/>
        <w:jc w:val="both"/>
      </w:pPr>
    </w:p>
    <w:p w:rsidR="005B4BC0" w:rsidRPr="004A2620" w:rsidRDefault="005B4BC0" w:rsidP="004A2620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4A2620">
        <w:rPr>
          <w:rFonts w:ascii="Times New Roman" w:hAnsi="Times New Roman"/>
        </w:rPr>
        <w:t>Susipažinau ir sutinku</w:t>
      </w:r>
    </w:p>
    <w:p w:rsidR="005B4BC0" w:rsidRPr="004A2620" w:rsidRDefault="005B4BC0" w:rsidP="004A2620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5B4BC0" w:rsidRPr="004A2620" w:rsidRDefault="005B4BC0" w:rsidP="004A2620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  <w:sz w:val="18"/>
          <w:szCs w:val="18"/>
        </w:rPr>
        <w:t>_______________________________</w:t>
      </w:r>
    </w:p>
    <w:p w:rsidR="005B4BC0" w:rsidRPr="004A2620" w:rsidRDefault="005B4BC0" w:rsidP="004A2620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A2620">
        <w:rPr>
          <w:rFonts w:ascii="Times New Roman" w:hAnsi="Times New Roman"/>
        </w:rPr>
        <w:t xml:space="preserve">                   </w:t>
      </w:r>
      <w:r w:rsidRPr="004A2620">
        <w:rPr>
          <w:rFonts w:ascii="Times New Roman" w:hAnsi="Times New Roman"/>
          <w:sz w:val="18"/>
          <w:szCs w:val="18"/>
        </w:rPr>
        <w:t>(parašas)</w:t>
      </w:r>
    </w:p>
    <w:p w:rsidR="005B4BC0" w:rsidRPr="004A2620" w:rsidRDefault="005B4BC0" w:rsidP="004A2620">
      <w:pPr>
        <w:jc w:val="both"/>
      </w:pPr>
      <w:r w:rsidRPr="004A2620">
        <w:t>_________________________</w:t>
      </w:r>
    </w:p>
    <w:p w:rsidR="005B4BC0" w:rsidRPr="004A2620" w:rsidRDefault="005B4BC0" w:rsidP="004A2620">
      <w:pPr>
        <w:jc w:val="both"/>
        <w:rPr>
          <w:sz w:val="18"/>
          <w:szCs w:val="18"/>
        </w:rPr>
      </w:pPr>
      <w:r w:rsidRPr="004A2620">
        <w:rPr>
          <w:sz w:val="18"/>
          <w:szCs w:val="18"/>
        </w:rPr>
        <w:t xml:space="preserve">                   (vardas ir pavardė)</w:t>
      </w:r>
    </w:p>
    <w:p w:rsidR="005B4BC0" w:rsidRPr="004A2620" w:rsidRDefault="005B4BC0" w:rsidP="004A2620">
      <w:pPr>
        <w:jc w:val="both"/>
      </w:pPr>
      <w:r w:rsidRPr="004A2620">
        <w:t>_________________________</w:t>
      </w:r>
    </w:p>
    <w:p w:rsidR="005B4BC0" w:rsidRPr="004A2620" w:rsidRDefault="005B4BC0" w:rsidP="004A2620">
      <w:pPr>
        <w:jc w:val="both"/>
        <w:rPr>
          <w:sz w:val="18"/>
          <w:szCs w:val="18"/>
        </w:rPr>
      </w:pPr>
      <w:r w:rsidRPr="004A2620">
        <w:rPr>
          <w:sz w:val="18"/>
          <w:szCs w:val="18"/>
        </w:rPr>
        <w:t xml:space="preserve">                              (data) </w:t>
      </w:r>
    </w:p>
    <w:p w:rsidR="005B4BC0" w:rsidRDefault="005B4BC0" w:rsidP="004A2620">
      <w:pPr>
        <w:pStyle w:val="ListParagraph"/>
        <w:ind w:left="0"/>
        <w:jc w:val="center"/>
        <w:rPr>
          <w:szCs w:val="24"/>
          <w:lang w:eastAsia="lt-LT"/>
        </w:rPr>
      </w:pPr>
    </w:p>
    <w:p w:rsidR="005B4BC0" w:rsidRDefault="005B4BC0"/>
    <w:sectPr w:rsidR="005B4BC0" w:rsidSect="004A262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A8E"/>
    <w:multiLevelType w:val="multilevel"/>
    <w:tmpl w:val="62AA75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1">
    <w:nsid w:val="0E784745"/>
    <w:multiLevelType w:val="multilevel"/>
    <w:tmpl w:val="D0C491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2">
    <w:nsid w:val="285B5AA0"/>
    <w:multiLevelType w:val="hybridMultilevel"/>
    <w:tmpl w:val="0B44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07BF"/>
    <w:multiLevelType w:val="hybridMultilevel"/>
    <w:tmpl w:val="A97C9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83C13"/>
    <w:multiLevelType w:val="multilevel"/>
    <w:tmpl w:val="EF9601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6D8E2355"/>
    <w:multiLevelType w:val="multilevel"/>
    <w:tmpl w:val="417EE4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765"/>
    <w:rsid w:val="00084DA6"/>
    <w:rsid w:val="000A193A"/>
    <w:rsid w:val="000B7EBE"/>
    <w:rsid w:val="000C67B1"/>
    <w:rsid w:val="000F4F0E"/>
    <w:rsid w:val="00142AB6"/>
    <w:rsid w:val="00144E13"/>
    <w:rsid w:val="0017597C"/>
    <w:rsid w:val="001C059E"/>
    <w:rsid w:val="001C0B44"/>
    <w:rsid w:val="00257319"/>
    <w:rsid w:val="002F5765"/>
    <w:rsid w:val="00352369"/>
    <w:rsid w:val="0036367B"/>
    <w:rsid w:val="00381916"/>
    <w:rsid w:val="003C4083"/>
    <w:rsid w:val="00452BD0"/>
    <w:rsid w:val="004A2620"/>
    <w:rsid w:val="004C3748"/>
    <w:rsid w:val="00525C10"/>
    <w:rsid w:val="00530B13"/>
    <w:rsid w:val="00543A17"/>
    <w:rsid w:val="005B4BC0"/>
    <w:rsid w:val="005E04B2"/>
    <w:rsid w:val="00643195"/>
    <w:rsid w:val="00653C5A"/>
    <w:rsid w:val="00654EAE"/>
    <w:rsid w:val="00656D2B"/>
    <w:rsid w:val="00696DC1"/>
    <w:rsid w:val="007049E5"/>
    <w:rsid w:val="00712E9F"/>
    <w:rsid w:val="0088073A"/>
    <w:rsid w:val="008D3B59"/>
    <w:rsid w:val="008F09D9"/>
    <w:rsid w:val="00901813"/>
    <w:rsid w:val="009219BA"/>
    <w:rsid w:val="0097054B"/>
    <w:rsid w:val="009A35AC"/>
    <w:rsid w:val="00A61F1A"/>
    <w:rsid w:val="00A644B1"/>
    <w:rsid w:val="00AA6032"/>
    <w:rsid w:val="00AD15C1"/>
    <w:rsid w:val="00AF59DE"/>
    <w:rsid w:val="00B120D8"/>
    <w:rsid w:val="00B2799B"/>
    <w:rsid w:val="00B804CE"/>
    <w:rsid w:val="00B80783"/>
    <w:rsid w:val="00C00372"/>
    <w:rsid w:val="00C62BBD"/>
    <w:rsid w:val="00C70E67"/>
    <w:rsid w:val="00CA1A29"/>
    <w:rsid w:val="00D26220"/>
    <w:rsid w:val="00D53D06"/>
    <w:rsid w:val="00D77A05"/>
    <w:rsid w:val="00D92E66"/>
    <w:rsid w:val="00DF24B2"/>
    <w:rsid w:val="00E3414C"/>
    <w:rsid w:val="00E9060B"/>
    <w:rsid w:val="00EF03CB"/>
    <w:rsid w:val="00F65E3E"/>
    <w:rsid w:val="00FE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65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3195"/>
    <w:pPr>
      <w:ind w:left="720"/>
      <w:contextualSpacing/>
    </w:pPr>
  </w:style>
  <w:style w:type="paragraph" w:styleId="BodyTextIndent2">
    <w:name w:val="Body Text Indent 2"/>
    <w:basedOn w:val="Normal"/>
    <w:link w:val="BodyTextIndent2Char1"/>
    <w:uiPriority w:val="99"/>
    <w:rsid w:val="004A2620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6D2B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4A2620"/>
    <w:rPr>
      <w:rFonts w:ascii="Calibri" w:hAnsi="Calibri"/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1992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6</cp:revision>
  <cp:lastPrinted>2017-07-13T05:43:00Z</cp:lastPrinted>
  <dcterms:created xsi:type="dcterms:W3CDTF">2017-06-01T06:47:00Z</dcterms:created>
  <dcterms:modified xsi:type="dcterms:W3CDTF">2017-07-13T05:44:00Z</dcterms:modified>
</cp:coreProperties>
</file>